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6E7B5" w14:textId="1F3A44D8" w:rsidR="0039484F" w:rsidRDefault="00000000">
      <w:pPr>
        <w:spacing w:after="80"/>
        <w:jc w:val="center"/>
      </w:pPr>
      <w:r>
        <w:rPr>
          <w:b/>
        </w:rPr>
        <w:t>Занятие 3.1.2</w:t>
      </w:r>
      <w:r w:rsidRPr="00607601">
        <w:rPr>
          <w:b/>
        </w:rPr>
        <w:t xml:space="preserve">. </w:t>
      </w:r>
      <w:r w:rsidR="00607601" w:rsidRPr="00607601">
        <w:rPr>
          <w:b/>
          <w:lang w:eastAsia="x-none"/>
        </w:rPr>
        <w:t>Организация отправки исходящих документов.</w:t>
      </w:r>
      <w:r w:rsidR="00607601" w:rsidRPr="00607601">
        <w:rPr>
          <w:b/>
        </w:rPr>
        <w:t xml:space="preserve"> </w:t>
      </w:r>
      <w:r w:rsidR="00607601" w:rsidRPr="00607601">
        <w:rPr>
          <w:b/>
          <w:lang w:eastAsia="x-none"/>
        </w:rPr>
        <w:t>Контроль исполнения документов.</w:t>
      </w:r>
      <w:r w:rsidR="00607601" w:rsidRPr="00607601">
        <w:rPr>
          <w:b/>
        </w:rPr>
        <w:t xml:space="preserve"> </w:t>
      </w:r>
      <w:r w:rsidR="00607601" w:rsidRPr="00607601">
        <w:rPr>
          <w:b/>
          <w:lang w:eastAsia="x-none"/>
        </w:rPr>
        <w:t>Работа с обращениями</w:t>
      </w:r>
    </w:p>
    <w:p w14:paraId="1323F023" w14:textId="77777777" w:rsidR="0039484F" w:rsidRDefault="00000000">
      <w:pPr>
        <w:spacing w:after="0" w:line="336" w:lineRule="auto"/>
      </w:pPr>
      <w:r>
        <w:rPr>
          <w:b/>
        </w:rPr>
        <w:t xml:space="preserve">Цель: </w:t>
      </w:r>
      <w:r>
        <w:t>сформировать представление об организации отправки исходящих документов, контроле их исполнения и порядке работы с обращениями граждан.</w:t>
      </w:r>
    </w:p>
    <w:p w14:paraId="64C018F9" w14:textId="77777777" w:rsidR="0039484F" w:rsidRDefault="00000000">
      <w:pPr>
        <w:spacing w:after="0" w:line="336" w:lineRule="auto"/>
      </w:pPr>
      <w:r>
        <w:rPr>
          <w:b/>
        </w:rPr>
        <w:t xml:space="preserve">Раздел: </w:t>
      </w:r>
      <w:r>
        <w:t>Раздел 3. Документооборот. Организация работы с документами.</w:t>
      </w:r>
    </w:p>
    <w:p w14:paraId="388AF361" w14:textId="77777777" w:rsidR="0039484F" w:rsidRDefault="00000000">
      <w:pPr>
        <w:spacing w:after="0" w:line="336" w:lineRule="auto"/>
      </w:pPr>
      <w:r>
        <w:rPr>
          <w:b/>
        </w:rPr>
        <w:t xml:space="preserve">Тема: </w:t>
      </w:r>
      <w:r>
        <w:t>Тема 3.1. Понятие документооборота. Организация работы с документами.</w:t>
      </w:r>
    </w:p>
    <w:p w14:paraId="45A7B1CB" w14:textId="77777777" w:rsidR="0039484F" w:rsidRDefault="00000000">
      <w:pPr>
        <w:spacing w:after="0" w:line="336" w:lineRule="auto"/>
      </w:pPr>
      <w:r>
        <w:rPr>
          <w:b/>
        </w:rPr>
        <w:t xml:space="preserve">Ключевые слова: </w:t>
      </w:r>
      <w:r>
        <w:t>исходящие документы, регистрация, адресат, контроль исполнения документов, текущий контроль, предупредительный контроль, итоговый контроль, обращение гражданина, письменное обращение, электронный документ, предложение, заявление, жалоба, личный прием граждан.</w:t>
      </w:r>
    </w:p>
    <w:p w14:paraId="4D5CA59E" w14:textId="77777777" w:rsidR="0039484F" w:rsidRDefault="00000000">
      <w:pPr>
        <w:keepNext/>
        <w:spacing w:after="80"/>
        <w:jc w:val="center"/>
      </w:pPr>
      <w:r>
        <w:rPr>
          <w:b/>
        </w:rPr>
        <w:t>Источники</w:t>
      </w:r>
    </w:p>
    <w:p w14:paraId="764A7550" w14:textId="77777777" w:rsidR="0039484F" w:rsidRPr="00607601" w:rsidRDefault="00000000">
      <w:pPr>
        <w:spacing w:after="0"/>
        <w:rPr>
          <w:i/>
          <w:iCs/>
        </w:rPr>
      </w:pPr>
      <w:r w:rsidRPr="00607601">
        <w:rPr>
          <w:i/>
          <w:iCs/>
        </w:rPr>
        <w:t>1. Кузнецова И. В., Хачатрян Г. А. Документационное обеспечение управления : учебное пособие для СПО. 3-е изд., испр. Саратов : Профобразование, 2024. 168 с. С. 103–105, 111–113.</w:t>
      </w:r>
    </w:p>
    <w:p w14:paraId="218372E1" w14:textId="77777777" w:rsidR="0039484F" w:rsidRPr="00607601" w:rsidRDefault="00000000">
      <w:pPr>
        <w:spacing w:after="100"/>
        <w:rPr>
          <w:i/>
          <w:iCs/>
        </w:rPr>
      </w:pPr>
      <w:r w:rsidRPr="00607601">
        <w:rPr>
          <w:i/>
          <w:iCs/>
        </w:rPr>
        <w:t>2. Шибаев Д. В. Организация работы с обращениями граждан : учебное пособие. Саратов : Вузовское образование, 2019. 105 с. С. 26–31, 35–38.</w:t>
      </w:r>
    </w:p>
    <w:p w14:paraId="4ADADC1B" w14:textId="77777777" w:rsidR="0039484F" w:rsidRDefault="00000000">
      <w:pPr>
        <w:keepNext/>
        <w:spacing w:after="80"/>
        <w:jc w:val="center"/>
      </w:pPr>
      <w:r>
        <w:rPr>
          <w:b/>
        </w:rPr>
        <w:t>Правила обработки исходящих документов</w:t>
      </w:r>
    </w:p>
    <w:p w14:paraId="493AE4C1" w14:textId="77777777" w:rsidR="0039484F" w:rsidRDefault="00000000">
      <w:pPr>
        <w:spacing w:after="0" w:line="336" w:lineRule="auto"/>
        <w:ind w:firstLine="709"/>
        <w:jc w:val="both"/>
      </w:pPr>
      <w:r>
        <w:t>Dокументы, отправляемые организацией по различным каналам связи (почте, факсу, по электронной почте, фельдсвязью, спецсвязью), подлежат обязательной регистрации службой ДОУ.</w:t>
      </w:r>
    </w:p>
    <w:p w14:paraId="73669DFF" w14:textId="77777777" w:rsidR="0039484F" w:rsidRDefault="00000000">
      <w:pPr>
        <w:spacing w:after="0" w:line="336" w:lineRule="auto"/>
        <w:ind w:firstLine="709"/>
        <w:jc w:val="both"/>
      </w:pPr>
      <w:r>
        <w:t>Алгоритм работы с исходящими документами представлен на рис. 1.</w:t>
      </w:r>
    </w:p>
    <w:p w14:paraId="42C83054" w14:textId="77777777" w:rsidR="0039484F" w:rsidRDefault="00000000">
      <w:pPr>
        <w:spacing w:after="0" w:line="336" w:lineRule="auto"/>
        <w:ind w:firstLine="709"/>
        <w:jc w:val="both"/>
      </w:pPr>
      <w:r>
        <w:t>Подготовленный составителем проект исходящего документа проверяется на правильность оформления работником службы ДОУ или секретарем-референтом.</w:t>
      </w:r>
    </w:p>
    <w:p w14:paraId="14F2E78D" w14:textId="77777777" w:rsidR="0039484F" w:rsidRDefault="00000000">
      <w:pPr>
        <w:spacing w:after="0" w:line="336" w:lineRule="auto"/>
        <w:ind w:firstLine="709"/>
        <w:jc w:val="both"/>
        <w:rPr>
          <w:lang w:val="ru-RU"/>
        </w:rPr>
      </w:pPr>
      <w:r>
        <w:t>Исходящие документы, за исключением факсов и телефонограмм, составляются в 2 экземплярах.</w:t>
      </w:r>
    </w:p>
    <w:p w14:paraId="661CF68D" w14:textId="77777777" w:rsidR="00607601" w:rsidRDefault="00607601">
      <w:pPr>
        <w:spacing w:after="0" w:line="336" w:lineRule="auto"/>
        <w:ind w:firstLine="709"/>
        <w:jc w:val="both"/>
        <w:rPr>
          <w:lang w:val="ru-RU"/>
        </w:rPr>
      </w:pPr>
    </w:p>
    <w:p w14:paraId="45A9C851" w14:textId="5AFDC986" w:rsidR="0039484F" w:rsidRDefault="00607601">
      <w:pPr>
        <w:spacing w:after="80"/>
        <w:jc w:val="center"/>
      </w:pPr>
      <w:r w:rsidRPr="00607601">
        <w:rPr>
          <w:lang w:val="ru-RU"/>
        </w:rPr>
        <w:lastRenderedPageBreak/>
        <w:drawing>
          <wp:inline distT="0" distB="0" distL="0" distR="0" wp14:anchorId="55291190" wp14:editId="2DCEFC53">
            <wp:extent cx="3017510" cy="48909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7510" cy="489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F9F3" w14:textId="0B4F7CF3" w:rsidR="00607601" w:rsidRPr="00607601" w:rsidRDefault="00607601">
      <w:pPr>
        <w:spacing w:after="120" w:line="240" w:lineRule="auto"/>
        <w:rPr>
          <w:i/>
          <w:sz w:val="22"/>
          <w:lang w:val="ru-RU"/>
        </w:rPr>
      </w:pPr>
      <w:r>
        <w:rPr>
          <w:i/>
          <w:sz w:val="22"/>
          <w:lang w:val="ru-RU"/>
        </w:rPr>
        <w:t>Р</w:t>
      </w:r>
      <w:r w:rsidR="00000000">
        <w:rPr>
          <w:i/>
          <w:sz w:val="22"/>
        </w:rPr>
        <w:t xml:space="preserve">ис. </w:t>
      </w:r>
      <w:r>
        <w:rPr>
          <w:i/>
          <w:sz w:val="22"/>
          <w:lang w:val="ru-RU"/>
        </w:rPr>
        <w:t xml:space="preserve">1 </w:t>
      </w:r>
      <w:r w:rsidR="00000000">
        <w:rPr>
          <w:i/>
          <w:sz w:val="22"/>
        </w:rPr>
        <w:t>Алгоритм работы с исходящими документам</w:t>
      </w:r>
      <w:r>
        <w:rPr>
          <w:i/>
          <w:sz w:val="22"/>
          <w:lang w:val="ru-RU"/>
        </w:rPr>
        <w:t>и</w:t>
      </w:r>
    </w:p>
    <w:p w14:paraId="1D7698D4" w14:textId="7DC12F64" w:rsidR="0039484F" w:rsidRDefault="00607601">
      <w:pPr>
        <w:spacing w:after="120" w:line="240" w:lineRule="auto"/>
        <w:rPr>
          <w:i/>
          <w:sz w:val="22"/>
          <w:lang w:val="ru-RU"/>
        </w:rPr>
      </w:pPr>
      <w:r>
        <w:rPr>
          <w:i/>
          <w:sz w:val="22"/>
        </w:rPr>
        <w:t>Источник: Кузнецова И. В., Хачатрян Г. А. Документационное обеспечение управления. Саратов : Профобразование, 2024. С. 104</w:t>
      </w:r>
    </w:p>
    <w:p w14:paraId="5CD8C50A" w14:textId="77777777" w:rsidR="00607601" w:rsidRPr="00607601" w:rsidRDefault="00607601">
      <w:pPr>
        <w:spacing w:after="120" w:line="240" w:lineRule="auto"/>
        <w:rPr>
          <w:lang w:val="ru-RU"/>
        </w:rPr>
      </w:pPr>
    </w:p>
    <w:p w14:paraId="69D1C8D7" w14:textId="77777777" w:rsidR="0039484F" w:rsidRDefault="00000000">
      <w:pPr>
        <w:spacing w:after="0" w:line="336" w:lineRule="auto"/>
        <w:ind w:firstLine="709"/>
        <w:jc w:val="both"/>
      </w:pPr>
      <w:r>
        <w:t>При необходимости проект документа может пройти процедуру согласования с другими специалистами организации, результат которой оформляется визой, проставляемой на экземпляре, остающемся в организации.</w:t>
      </w:r>
    </w:p>
    <w:p w14:paraId="3012D96A" w14:textId="77777777" w:rsidR="0039484F" w:rsidRDefault="00000000">
      <w:pPr>
        <w:spacing w:after="0" w:line="336" w:lineRule="auto"/>
        <w:ind w:firstLine="709"/>
        <w:jc w:val="both"/>
      </w:pPr>
      <w:r>
        <w:t>Далее проверенный и согласованный проект документа предоставляется на подпись руководителю организации, который также имеет право внести изменения и дополнения в документ или вернуть его на доработку исполнителю.</w:t>
      </w:r>
    </w:p>
    <w:p w14:paraId="5E2B9444" w14:textId="77777777" w:rsidR="0039484F" w:rsidRDefault="00000000">
      <w:pPr>
        <w:spacing w:after="0" w:line="336" w:lineRule="auto"/>
        <w:ind w:firstLine="709"/>
        <w:jc w:val="both"/>
      </w:pPr>
      <w:r>
        <w:t>Подписанные руководителем оба экземпляра передаются для регистрации в «Журнале регистрации исходящих документов» в службу ДОУ или секретарю-референту.</w:t>
      </w:r>
    </w:p>
    <w:p w14:paraId="48E3EFF6" w14:textId="77777777" w:rsidR="0039484F" w:rsidRDefault="00000000">
      <w:pPr>
        <w:spacing w:after="0" w:line="336" w:lineRule="auto"/>
        <w:ind w:firstLine="709"/>
        <w:jc w:val="both"/>
      </w:pPr>
      <w:r>
        <w:t>Для регистрации исходящих документов необходимы следующие данные:</w:t>
      </w:r>
    </w:p>
    <w:p w14:paraId="6B79827C" w14:textId="77777777" w:rsidR="0039484F" w:rsidRDefault="00000000">
      <w:pPr>
        <w:spacing w:after="0" w:line="336" w:lineRule="auto"/>
        <w:ind w:left="709"/>
        <w:jc w:val="both"/>
      </w:pPr>
      <w:r>
        <w:t>– номер документа, включающий номер дела;</w:t>
      </w:r>
    </w:p>
    <w:p w14:paraId="2F8FD23F" w14:textId="77777777" w:rsidR="0039484F" w:rsidRDefault="00000000">
      <w:pPr>
        <w:spacing w:after="0" w:line="336" w:lineRule="auto"/>
        <w:ind w:left="709"/>
        <w:jc w:val="both"/>
      </w:pPr>
      <w:r>
        <w:lastRenderedPageBreak/>
        <w:t>– дата документа;</w:t>
      </w:r>
    </w:p>
    <w:p w14:paraId="3B8196D3" w14:textId="77777777" w:rsidR="0039484F" w:rsidRDefault="00000000">
      <w:pPr>
        <w:spacing w:after="0" w:line="336" w:lineRule="auto"/>
        <w:ind w:left="709"/>
        <w:jc w:val="both"/>
      </w:pPr>
      <w:r>
        <w:t>– адресат (корреспондент);</w:t>
      </w:r>
    </w:p>
    <w:p w14:paraId="7583F19E" w14:textId="77777777" w:rsidR="0039484F" w:rsidRDefault="00000000">
      <w:pPr>
        <w:spacing w:after="0" w:line="336" w:lineRule="auto"/>
        <w:ind w:left="709"/>
        <w:jc w:val="both"/>
      </w:pPr>
      <w:r>
        <w:t>– краткое содержание или заголовок;</w:t>
      </w:r>
    </w:p>
    <w:p w14:paraId="61D939DA" w14:textId="77777777" w:rsidR="0039484F" w:rsidRDefault="00000000">
      <w:pPr>
        <w:spacing w:after="0" w:line="336" w:lineRule="auto"/>
        <w:ind w:left="709"/>
        <w:jc w:val="both"/>
      </w:pPr>
      <w:r>
        <w:t>– отметка об исполнении;</w:t>
      </w:r>
    </w:p>
    <w:p w14:paraId="658D38FC" w14:textId="77777777" w:rsidR="0039484F" w:rsidRDefault="00000000">
      <w:pPr>
        <w:spacing w:after="0" w:line="336" w:lineRule="auto"/>
        <w:ind w:left="709"/>
        <w:jc w:val="both"/>
      </w:pPr>
      <w:r>
        <w:t>– исполнитель;</w:t>
      </w:r>
    </w:p>
    <w:p w14:paraId="75CFFEC0" w14:textId="77777777" w:rsidR="0039484F" w:rsidRDefault="00000000">
      <w:pPr>
        <w:spacing w:after="0" w:line="336" w:lineRule="auto"/>
        <w:ind w:left="709"/>
        <w:jc w:val="both"/>
      </w:pPr>
      <w:r>
        <w:t>– примечание.</w:t>
      </w:r>
    </w:p>
    <w:p w14:paraId="476CF879" w14:textId="77777777" w:rsidR="0039484F" w:rsidRDefault="00000000">
      <w:pPr>
        <w:spacing w:after="0" w:line="336" w:lineRule="auto"/>
        <w:ind w:firstLine="709"/>
        <w:jc w:val="both"/>
      </w:pPr>
      <w:r>
        <w:t>Регистрационный номер проставляется нумератором или рукописным способом на обоих экземплярах, и документ в тот же день отправляют адресату. Второй экземпляр и единственный экземпляр факса подшиваются в дело с исходящей перепиской.</w:t>
      </w:r>
    </w:p>
    <w:p w14:paraId="3A850303" w14:textId="77777777" w:rsidR="0039484F" w:rsidRDefault="00000000">
      <w:pPr>
        <w:spacing w:after="100" w:line="240" w:lineRule="auto"/>
      </w:pPr>
      <w:r>
        <w:rPr>
          <w:i/>
          <w:sz w:val="22"/>
        </w:rPr>
        <w:t>Источник: Кузнецова И. В., Хачатрян Г. А., с. 103–105.</w:t>
      </w:r>
    </w:p>
    <w:p w14:paraId="1BD167C1" w14:textId="77777777" w:rsidR="0039484F" w:rsidRDefault="00000000">
      <w:pPr>
        <w:keepNext/>
        <w:spacing w:after="80"/>
        <w:jc w:val="center"/>
      </w:pPr>
      <w:r>
        <w:rPr>
          <w:b/>
        </w:rPr>
        <w:t>Регистрация и контроль исполнения документов</w:t>
      </w:r>
    </w:p>
    <w:p w14:paraId="4B860C89" w14:textId="77777777" w:rsidR="0039484F" w:rsidRDefault="00000000">
      <w:pPr>
        <w:spacing w:after="0" w:line="336" w:lineRule="auto"/>
        <w:ind w:firstLine="709"/>
        <w:jc w:val="both"/>
      </w:pPr>
      <w:r>
        <w:t>С регистрации документов фактически начинается этап контроля за их исполнением.</w:t>
      </w:r>
    </w:p>
    <w:p w14:paraId="709BD12A" w14:textId="77777777" w:rsidR="0039484F" w:rsidRDefault="00000000">
      <w:pPr>
        <w:spacing w:after="0" w:line="336" w:lineRule="auto"/>
        <w:ind w:firstLine="709"/>
        <w:jc w:val="both"/>
      </w:pPr>
      <w:r>
        <w:t>Различают 2 вида контрольной деятельности:</w:t>
      </w:r>
    </w:p>
    <w:p w14:paraId="24B41997" w14:textId="77777777" w:rsidR="0039484F" w:rsidRDefault="00000000">
      <w:pPr>
        <w:spacing w:after="0" w:line="336" w:lineRule="auto"/>
        <w:ind w:left="709"/>
        <w:jc w:val="both"/>
      </w:pPr>
      <w:r>
        <w:t>– контроль за исполнением документов по существу поставленных в них вопросов и контроль с точки зрения соответствия формы создаваемых документов требованиям нормативных документов — выполняют руководители всех рангов и секретарь-референт;</w:t>
      </w:r>
    </w:p>
    <w:p w14:paraId="2C468DE6" w14:textId="77777777" w:rsidR="0039484F" w:rsidRDefault="00000000">
      <w:pPr>
        <w:spacing w:after="0" w:line="336" w:lineRule="auto"/>
        <w:ind w:left="709"/>
        <w:jc w:val="both"/>
      </w:pPr>
      <w:r>
        <w:t>– контроль за своевременностью исполнения — выполняет служба ДОУ организации с входящей в ее состав службой контроля исполнения.</w:t>
      </w:r>
    </w:p>
    <w:p w14:paraId="29BE7471" w14:textId="77777777" w:rsidR="0039484F" w:rsidRDefault="00000000">
      <w:pPr>
        <w:spacing w:after="0" w:line="336" w:lineRule="auto"/>
        <w:ind w:firstLine="709"/>
        <w:jc w:val="both"/>
      </w:pPr>
      <w:r>
        <w:t>Контроль за исполнением документов включает:</w:t>
      </w:r>
    </w:p>
    <w:p w14:paraId="0A85DC42" w14:textId="77777777" w:rsidR="0039484F" w:rsidRDefault="00000000">
      <w:pPr>
        <w:spacing w:after="0" w:line="336" w:lineRule="auto"/>
        <w:ind w:left="709"/>
        <w:jc w:val="both"/>
      </w:pPr>
      <w:r>
        <w:t>– проверку и регулирование хода исполнения;</w:t>
      </w:r>
    </w:p>
    <w:p w14:paraId="4C5F9536" w14:textId="77777777" w:rsidR="0039484F" w:rsidRDefault="00000000">
      <w:pPr>
        <w:spacing w:after="0" w:line="336" w:lineRule="auto"/>
        <w:ind w:left="709"/>
        <w:jc w:val="both"/>
      </w:pPr>
      <w:r>
        <w:t>– анализ результатов исполнения контролируемых документов.</w:t>
      </w:r>
    </w:p>
    <w:p w14:paraId="09EC0C2A" w14:textId="77777777" w:rsidR="0039484F" w:rsidRDefault="00000000">
      <w:pPr>
        <w:spacing w:after="0" w:line="336" w:lineRule="auto"/>
        <w:ind w:firstLine="709"/>
        <w:jc w:val="both"/>
      </w:pPr>
      <w:r>
        <w:t>Действия по контролю заключаются:</w:t>
      </w:r>
    </w:p>
    <w:p w14:paraId="3F9B6F0A" w14:textId="77777777" w:rsidR="0039484F" w:rsidRDefault="00000000">
      <w:pPr>
        <w:spacing w:after="0" w:line="336" w:lineRule="auto"/>
        <w:ind w:left="709"/>
        <w:jc w:val="both"/>
      </w:pPr>
      <w:r>
        <w:t>– в обязательном учете определенных категорий документов в соответствии с разработанным в организации перечнем и по указанию (резолюциям) руководства;</w:t>
      </w:r>
    </w:p>
    <w:p w14:paraId="48FFACEC" w14:textId="77777777" w:rsidR="0039484F" w:rsidRDefault="00000000">
      <w:pPr>
        <w:spacing w:after="0" w:line="336" w:lineRule="auto"/>
        <w:ind w:left="709"/>
        <w:jc w:val="both"/>
      </w:pPr>
      <w:r>
        <w:t>– в систематическом наблюдении за фактическим исполнением документов;</w:t>
      </w:r>
    </w:p>
    <w:p w14:paraId="1399AEDB" w14:textId="77777777" w:rsidR="0039484F" w:rsidRDefault="00000000">
      <w:pPr>
        <w:spacing w:after="0" w:line="336" w:lineRule="auto"/>
        <w:ind w:left="709"/>
        <w:jc w:val="both"/>
      </w:pPr>
      <w:r>
        <w:t>– в принятии мер, способствующих своевременному исполнению документов.</w:t>
      </w:r>
    </w:p>
    <w:p w14:paraId="09D5C83A" w14:textId="77777777" w:rsidR="0039484F" w:rsidRDefault="00000000">
      <w:pPr>
        <w:spacing w:after="0" w:line="336" w:lineRule="auto"/>
        <w:ind w:firstLine="709"/>
        <w:jc w:val="both"/>
      </w:pPr>
      <w:r>
        <w:t>Сроки исполнения исчисляются в календарных днях:</w:t>
      </w:r>
    </w:p>
    <w:p w14:paraId="696F032E" w14:textId="77777777" w:rsidR="0039484F" w:rsidRDefault="00000000">
      <w:pPr>
        <w:spacing w:after="0" w:line="336" w:lineRule="auto"/>
        <w:ind w:left="709"/>
        <w:jc w:val="both"/>
      </w:pPr>
      <w:r>
        <w:lastRenderedPageBreak/>
        <w:t>– с даты подписания (утверждения) документа — для исходящих и внутренних документов;</w:t>
      </w:r>
    </w:p>
    <w:p w14:paraId="62D9D8B2" w14:textId="77777777" w:rsidR="0039484F" w:rsidRDefault="00000000">
      <w:pPr>
        <w:spacing w:after="0" w:line="336" w:lineRule="auto"/>
        <w:ind w:left="709"/>
        <w:jc w:val="both"/>
      </w:pPr>
      <w:r>
        <w:t>– с даты поступления — для входящих документов.</w:t>
      </w:r>
    </w:p>
    <w:p w14:paraId="5A5B0E76" w14:textId="77777777" w:rsidR="0039484F" w:rsidRDefault="00000000">
      <w:pPr>
        <w:spacing w:after="0" w:line="336" w:lineRule="auto"/>
        <w:ind w:firstLine="709"/>
        <w:jc w:val="both"/>
      </w:pPr>
      <w:r>
        <w:t>По срокам исполнения выделяют следующие виды контроля:</w:t>
      </w:r>
    </w:p>
    <w:p w14:paraId="7246B0FC" w14:textId="77777777" w:rsidR="0039484F" w:rsidRDefault="00000000">
      <w:pPr>
        <w:spacing w:after="0" w:line="336" w:lineRule="auto"/>
        <w:ind w:left="369" w:firstLine="340"/>
        <w:jc w:val="both"/>
      </w:pPr>
      <w:r>
        <w:t>1) текущий, заключающийся в ежедневной подготовке сведений о документах, срок исполнения которых истекает сегодня;</w:t>
      </w:r>
    </w:p>
    <w:p w14:paraId="1D00B7DF" w14:textId="77777777" w:rsidR="0039484F" w:rsidRDefault="00000000">
      <w:pPr>
        <w:spacing w:after="0" w:line="336" w:lineRule="auto"/>
        <w:ind w:left="369" w:firstLine="340"/>
        <w:jc w:val="both"/>
      </w:pPr>
      <w:r>
        <w:t>2) предупредительный — заключается в своевременном (за 2–3 дня) предупреждении сотрудника о необходимости решения порученного ему вопроса. В случае невозможности исполнить поручение за оставшееся время об этом докладывается руководителю.</w:t>
      </w:r>
    </w:p>
    <w:p w14:paraId="3F9AB776" w14:textId="77777777" w:rsidR="0039484F" w:rsidRDefault="00000000">
      <w:pPr>
        <w:spacing w:after="0" w:line="336" w:lineRule="auto"/>
        <w:ind w:left="369" w:firstLine="340"/>
        <w:jc w:val="both"/>
      </w:pPr>
      <w:r>
        <w:t>Продлить срок исполнения документа имеет право только лицо (или организация), его установившее. Это должно быть сделано не менее чем за 2–3 дня до истечения срока в устной или письменной форме;</w:t>
      </w:r>
    </w:p>
    <w:p w14:paraId="2D7CEE5A" w14:textId="77777777" w:rsidR="0039484F" w:rsidRDefault="00000000">
      <w:pPr>
        <w:spacing w:after="0" w:line="336" w:lineRule="auto"/>
        <w:ind w:left="369" w:firstLine="340"/>
        <w:jc w:val="both"/>
      </w:pPr>
      <w:r>
        <w:t>3) итоговый — включает в себя аналитическую работу по обобщению соблюдения сроков исполнения поручений и оформляется в виде перечня неисполненных документов по отдельным подразделениям или по организации в целом 1 раз в месяц (квартал).</w:t>
      </w:r>
    </w:p>
    <w:p w14:paraId="2CD0CD49" w14:textId="77777777" w:rsidR="0039484F" w:rsidRDefault="00000000">
      <w:pPr>
        <w:spacing w:after="0" w:line="336" w:lineRule="auto"/>
        <w:ind w:firstLine="709"/>
        <w:jc w:val="both"/>
      </w:pPr>
      <w:r>
        <w:t>Все большее распространение получает автоматический контроль за исполнением документов, при котором постановка документа на контроль происходит автоматически при заполнении в регистрационной карточке поля «Срок исполнения». При использовании специальных компьютерных технологий становится возможным автоматическое выведение на экран сведений, касающихся любых сроков исполнения документов, а также фамилии исполнителей, и т. д.</w:t>
      </w:r>
    </w:p>
    <w:p w14:paraId="61603425" w14:textId="77777777" w:rsidR="0039484F" w:rsidRDefault="00000000">
      <w:pPr>
        <w:spacing w:after="0" w:line="336" w:lineRule="auto"/>
        <w:ind w:firstLine="709"/>
        <w:jc w:val="both"/>
      </w:pPr>
      <w:r>
        <w:t>Непосредственный контроль за исполнением документов возлагается на службу ДОУ организации.</w:t>
      </w:r>
    </w:p>
    <w:p w14:paraId="42BD6C59" w14:textId="77777777" w:rsidR="0039484F" w:rsidRDefault="00000000">
      <w:pPr>
        <w:spacing w:after="0" w:line="336" w:lineRule="auto"/>
        <w:ind w:firstLine="709"/>
        <w:jc w:val="both"/>
      </w:pPr>
      <w:r>
        <w:t>Особому контролю в организации подвергаются особо важные документы, принадлежность которых к этой категории устанавливается в соответствии с действующим законодательством, учетом специфики деятельности организации и закрепляется в специальном перечне.</w:t>
      </w:r>
    </w:p>
    <w:p w14:paraId="77F2644D" w14:textId="77777777" w:rsidR="0039484F" w:rsidRDefault="00000000">
      <w:pPr>
        <w:spacing w:after="0" w:line="336" w:lineRule="auto"/>
        <w:ind w:firstLine="709"/>
        <w:jc w:val="both"/>
      </w:pPr>
      <w:r>
        <w:t>Отметки о ходе исполнения документа проставляют на оборотной стороне регистрационной карточки в графе «Контрольные отметки».</w:t>
      </w:r>
    </w:p>
    <w:p w14:paraId="28FED33D" w14:textId="77777777" w:rsidR="0039484F" w:rsidRDefault="00000000">
      <w:pPr>
        <w:spacing w:after="0" w:line="336" w:lineRule="auto"/>
        <w:ind w:firstLine="709"/>
        <w:jc w:val="both"/>
      </w:pPr>
      <w:r>
        <w:lastRenderedPageBreak/>
        <w:t>Снять исполненный документ с контроля может только то должностное лицо, которое поставило его на контроль, внося при этом соответствующую отметку в контрольную карточку.</w:t>
      </w:r>
    </w:p>
    <w:p w14:paraId="52FA88FA" w14:textId="77777777" w:rsidR="0039484F" w:rsidRDefault="00000000">
      <w:pPr>
        <w:spacing w:after="0" w:line="336" w:lineRule="auto"/>
        <w:ind w:firstLine="709"/>
        <w:jc w:val="both"/>
      </w:pPr>
      <w:r>
        <w:t>Результаты контроля за исполнением документов подвергаются анализу, на основе которого разрабатываются предложения, позволяющие ускорить процесс исполнения документов и совершенствовать организацию контроля.</w:t>
      </w:r>
    </w:p>
    <w:p w14:paraId="7065B309" w14:textId="77777777" w:rsidR="0039484F" w:rsidRDefault="00000000">
      <w:pPr>
        <w:spacing w:after="0" w:line="336" w:lineRule="auto"/>
        <w:ind w:firstLine="709"/>
        <w:jc w:val="both"/>
      </w:pPr>
      <w:r>
        <w:t>Своевременность исполнения документов подвергается количественному анализу, на основе которого разрабатываются мероприятия, направленные на совершенствование в организации контроля и управления документооборотом в целом.</w:t>
      </w:r>
    </w:p>
    <w:p w14:paraId="089266C5" w14:textId="77777777" w:rsidR="0039484F" w:rsidRDefault="00000000">
      <w:pPr>
        <w:spacing w:after="100" w:line="240" w:lineRule="auto"/>
      </w:pPr>
      <w:r>
        <w:rPr>
          <w:i/>
          <w:sz w:val="22"/>
        </w:rPr>
        <w:t>Источник: Кузнецова И. В., Хачатрян Г. А., с. 111–113.</w:t>
      </w:r>
    </w:p>
    <w:p w14:paraId="737D48D6" w14:textId="77777777" w:rsidR="0039484F" w:rsidRDefault="00000000">
      <w:pPr>
        <w:keepNext/>
        <w:spacing w:after="80"/>
        <w:jc w:val="center"/>
      </w:pPr>
      <w:r>
        <w:rPr>
          <w:b/>
        </w:rPr>
        <w:t>Общий порядок рассмотрения обращений граждан</w:t>
      </w:r>
    </w:p>
    <w:p w14:paraId="28603F91" w14:textId="77777777" w:rsidR="0039484F" w:rsidRDefault="00000000">
      <w:pPr>
        <w:spacing w:after="0" w:line="336" w:lineRule="auto"/>
        <w:ind w:firstLine="709"/>
        <w:jc w:val="both"/>
      </w:pPr>
      <w:r>
        <w:t>Гражданин Российской Федерации имеет право обратиться в любые государственные и муниципальные органы и организации, на которые возложены функции регулирования и/или контроля определенных сфер жизни и деятельности общества, или к их должностным лицам.</w:t>
      </w:r>
    </w:p>
    <w:p w14:paraId="0F73610A" w14:textId="77777777" w:rsidR="0039484F" w:rsidRDefault="00000000">
      <w:pPr>
        <w:spacing w:after="0" w:line="336" w:lineRule="auto"/>
        <w:ind w:firstLine="709"/>
        <w:jc w:val="both"/>
      </w:pPr>
      <w:r>
        <w:t>Обращаться гражданин имеет право, в том числе, за защитой своих прав, свобод и законных интересов.</w:t>
      </w:r>
    </w:p>
    <w:p w14:paraId="585E7B6C" w14:textId="77777777" w:rsidR="0039484F" w:rsidRDefault="00000000">
      <w:pPr>
        <w:spacing w:after="0" w:line="336" w:lineRule="auto"/>
        <w:ind w:firstLine="709"/>
        <w:jc w:val="both"/>
      </w:pPr>
      <w:r>
        <w:t>Обращение гражданина —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14:paraId="3BB1C051" w14:textId="77777777" w:rsidR="0039484F" w:rsidRDefault="00000000">
      <w:pPr>
        <w:spacing w:after="0" w:line="336" w:lineRule="auto"/>
        <w:ind w:firstLine="709"/>
        <w:jc w:val="both"/>
      </w:pPr>
      <w:r>
        <w:t>Виды и требования к письменному обращению:</w:t>
      </w:r>
    </w:p>
    <w:p w14:paraId="2D2BB45A" w14:textId="77777777" w:rsidR="0039484F" w:rsidRDefault="00000000">
      <w:pPr>
        <w:spacing w:after="0" w:line="336" w:lineRule="auto"/>
        <w:ind w:left="369" w:firstLine="340"/>
        <w:jc w:val="both"/>
      </w:pPr>
      <w:r>
        <w:t>1) предложение —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00B29AC5" w14:textId="77777777" w:rsidR="0039484F" w:rsidRDefault="00000000">
      <w:pPr>
        <w:spacing w:after="0" w:line="336" w:lineRule="auto"/>
        <w:ind w:left="369" w:firstLine="340"/>
        <w:jc w:val="both"/>
      </w:pPr>
      <w:r>
        <w:t>2) заявление —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5EE82246" w14:textId="77777777" w:rsidR="0039484F" w:rsidRDefault="00000000">
      <w:pPr>
        <w:spacing w:after="0" w:line="336" w:lineRule="auto"/>
        <w:ind w:left="369" w:firstLine="340"/>
        <w:jc w:val="both"/>
      </w:pPr>
      <w:r>
        <w:lastRenderedPageBreak/>
        <w:t>3) жалоба —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14:paraId="0A77C5CE" w14:textId="77777777" w:rsidR="0039484F" w:rsidRDefault="00000000">
      <w:pPr>
        <w:spacing w:after="0" w:line="336" w:lineRule="auto"/>
        <w:ind w:firstLine="709"/>
        <w:jc w:val="both"/>
      </w:pPr>
      <w:r>
        <w:t>Гражданин в своем письменном обращении в обязательном порядке указывает:</w:t>
      </w:r>
    </w:p>
    <w:p w14:paraId="2FEC1DC5" w14:textId="77777777" w:rsidR="0039484F" w:rsidRDefault="00000000">
      <w:pPr>
        <w:spacing w:after="0" w:line="336" w:lineRule="auto"/>
        <w:ind w:left="709"/>
        <w:jc w:val="both"/>
      </w:pPr>
      <w:r>
        <w:t>–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отчество;</w:t>
      </w:r>
    </w:p>
    <w:p w14:paraId="103ECF4F" w14:textId="77777777" w:rsidR="0039484F" w:rsidRDefault="00000000">
      <w:pPr>
        <w:spacing w:after="0" w:line="336" w:lineRule="auto"/>
        <w:ind w:left="709"/>
        <w:jc w:val="both"/>
      </w:pPr>
      <w:r>
        <w:t>–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дату;</w:t>
      </w:r>
    </w:p>
    <w:p w14:paraId="54A3BAC7" w14:textId="77777777" w:rsidR="0039484F" w:rsidRDefault="00000000">
      <w:pPr>
        <w:spacing w:after="0" w:line="336" w:lineRule="auto"/>
        <w:ind w:left="709"/>
        <w:jc w:val="both"/>
      </w:pPr>
      <w:r>
        <w:t>– адрес электронной почты, если ответ должен быть направлен в форме электронного документа.</w:t>
      </w:r>
    </w:p>
    <w:p w14:paraId="28413D29" w14:textId="77777777" w:rsidR="0039484F" w:rsidRDefault="00000000">
      <w:pPr>
        <w:spacing w:after="0" w:line="336" w:lineRule="auto"/>
        <w:ind w:firstLine="709"/>
        <w:jc w:val="both"/>
      </w:pPr>
      <w: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07B80EFF" w14:textId="77777777" w:rsidR="0039484F" w:rsidRDefault="00000000">
      <w:pPr>
        <w:keepNext/>
        <w:spacing w:after="80"/>
        <w:jc w:val="center"/>
      </w:pPr>
      <w:r>
        <w:rPr>
          <w:b/>
        </w:rPr>
        <w:t>Гарантии безопасности граждан, направивших обращение</w:t>
      </w:r>
    </w:p>
    <w:p w14:paraId="3B23EFA1" w14:textId="77777777" w:rsidR="0039484F" w:rsidRDefault="00000000">
      <w:pPr>
        <w:spacing w:after="0" w:line="336" w:lineRule="auto"/>
        <w:ind w:firstLine="709"/>
        <w:jc w:val="both"/>
      </w:pPr>
      <w:r>
        <w:t>Закон предусматривает определенные меры защиты граждан, направивших обращения в государственный орган, орган местного самоуправления или должностному лицу.</w:t>
      </w:r>
    </w:p>
    <w:p w14:paraId="6CACC6A8" w14:textId="77777777" w:rsidR="0039484F" w:rsidRDefault="00000000">
      <w:pPr>
        <w:spacing w:after="0" w:line="336" w:lineRule="auto"/>
        <w:ind w:firstLine="709"/>
        <w:jc w:val="both"/>
      </w:pPr>
      <w:r>
        <w:t>К таким мерам защиты относится, в первую очередь, запрет на преследование гражданина в связи с его обращением с критикой деятельности указанных органов или должностного лица, либо в целях восстановления или защиты своих прав, свобод и законных интересов, либо прав, свобод и законных интересов других лиц.</w:t>
      </w:r>
    </w:p>
    <w:p w14:paraId="3B4E0CB3" w14:textId="77777777" w:rsidR="0039484F" w:rsidRDefault="00000000">
      <w:pPr>
        <w:spacing w:after="0" w:line="336" w:lineRule="auto"/>
        <w:ind w:firstLine="709"/>
        <w:jc w:val="both"/>
      </w:pPr>
      <w:r>
        <w:t>Кроме того, при рассмотрении обращения не допускается разглашение сведений, содержащихся в обращении, а также сведений, касающихся частной жизни гражданина, если только сам гражданин не дал на то согласия. Однако следует иметь в виду, что по закону не является разглашением сведений перенаправление (или направление копии при перекрестной компетенции) письменного обращения гражданина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3C49F7A2" w14:textId="77777777" w:rsidR="0039484F" w:rsidRDefault="00000000">
      <w:pPr>
        <w:keepNext/>
        <w:spacing w:after="80"/>
        <w:jc w:val="center"/>
      </w:pPr>
      <w:r>
        <w:rPr>
          <w:b/>
        </w:rPr>
        <w:lastRenderedPageBreak/>
        <w:t>Сроки рассмотрения обращений</w:t>
      </w:r>
    </w:p>
    <w:p w14:paraId="7CADDC10" w14:textId="77777777" w:rsidR="0039484F" w:rsidRDefault="00000000">
      <w:pPr>
        <w:spacing w:after="0" w:line="336" w:lineRule="auto"/>
        <w:ind w:left="369" w:firstLine="3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14:paraId="34E04654" w14:textId="77777777" w:rsidR="0039484F" w:rsidRDefault="00000000">
      <w:pPr>
        <w:spacing w:after="0" w:line="336" w:lineRule="auto"/>
        <w:ind w:left="369" w:firstLine="3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14:paraId="1AF6C961" w14:textId="77777777" w:rsidR="0039484F" w:rsidRDefault="00000000">
      <w:pPr>
        <w:spacing w:after="0" w:line="336" w:lineRule="auto"/>
        <w:ind w:left="369" w:firstLine="3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08983EF2" w14:textId="77777777" w:rsidR="0039484F" w:rsidRDefault="00000000">
      <w:pPr>
        <w:spacing w:after="0" w:line="336" w:lineRule="auto"/>
        <w:ind w:left="369" w:firstLine="340"/>
        <w:jc w:val="both"/>
      </w:pPr>
      <w:r>
        <w:t>4.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функции.</w:t>
      </w:r>
    </w:p>
    <w:p w14:paraId="53B37FF0" w14:textId="77777777" w:rsidR="0039484F" w:rsidRDefault="00000000">
      <w:pPr>
        <w:spacing w:after="0" w:line="336" w:lineRule="auto"/>
        <w:ind w:left="369" w:firstLine="340"/>
        <w:jc w:val="both"/>
      </w:pPr>
      <w:r>
        <w:t>5.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14:paraId="283FF29B" w14:textId="77777777" w:rsidR="0039484F" w:rsidRDefault="00000000">
      <w:pPr>
        <w:spacing w:after="0" w:line="336" w:lineRule="auto"/>
        <w:ind w:left="369" w:firstLine="340"/>
        <w:jc w:val="both"/>
      </w:pPr>
      <w:r>
        <w:t>6.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14:paraId="384AE4AC" w14:textId="77777777" w:rsidR="0039484F" w:rsidRDefault="00000000">
      <w:pPr>
        <w:spacing w:after="0" w:line="336" w:lineRule="auto"/>
        <w:ind w:left="369" w:firstLine="340"/>
        <w:jc w:val="both"/>
      </w:pPr>
      <w:r>
        <w:t xml:space="preserve">7. В исключительных случаях, а также в случае направления запроса, предусмотренного частью 2 статьи 10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</w:t>
      </w:r>
      <w:r>
        <w:lastRenderedPageBreak/>
        <w:t>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2C337573" w14:textId="77777777" w:rsidR="0039484F" w:rsidRDefault="00000000">
      <w:pPr>
        <w:keepNext/>
        <w:spacing w:after="80"/>
        <w:jc w:val="center"/>
      </w:pPr>
      <w:r>
        <w:rPr>
          <w:b/>
        </w:rPr>
        <w:t>Личный прием граждан</w:t>
      </w:r>
    </w:p>
    <w:p w14:paraId="4D2D83E2" w14:textId="77777777" w:rsidR="0039484F" w:rsidRDefault="00000000">
      <w:pPr>
        <w:spacing w:after="0" w:line="336" w:lineRule="auto"/>
        <w:ind w:left="369" w:firstLine="3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14:paraId="66295D66" w14:textId="77777777" w:rsidR="0039484F" w:rsidRDefault="00000000">
      <w:pPr>
        <w:spacing w:after="0" w:line="336" w:lineRule="auto"/>
        <w:ind w:left="369" w:firstLine="340"/>
        <w:jc w:val="both"/>
      </w:pPr>
      <w:r>
        <w:t>2. Содержание устного обращения заносится в карточку личного приема гражданина.</w:t>
      </w:r>
    </w:p>
    <w:p w14:paraId="5BF10C43" w14:textId="77777777" w:rsidR="0039484F" w:rsidRDefault="00000000">
      <w:pPr>
        <w:spacing w:after="0" w:line="336" w:lineRule="auto"/>
        <w:ind w:left="369" w:firstLine="340"/>
        <w:jc w:val="both"/>
      </w:pPr>
      <w:r>
        <w:t>3. Письменное обращение, принятое в ходе личного приема, подлежит регистрации и рассмотрению.</w:t>
      </w:r>
    </w:p>
    <w:p w14:paraId="497049FF" w14:textId="77777777" w:rsidR="0039484F" w:rsidRDefault="00000000">
      <w:pPr>
        <w:keepNext/>
        <w:spacing w:after="80"/>
        <w:jc w:val="center"/>
      </w:pPr>
      <w:r>
        <w:rPr>
          <w:b/>
        </w:rPr>
        <w:t>Последовательность обращения</w:t>
      </w:r>
    </w:p>
    <w:p w14:paraId="73D38570" w14:textId="77777777" w:rsidR="0039484F" w:rsidRDefault="00000000">
      <w:pPr>
        <w:spacing w:after="0" w:line="336" w:lineRule="auto"/>
        <w:ind w:firstLine="709"/>
        <w:jc w:val="both"/>
      </w:pPr>
      <w:r>
        <w:t>Шаг 1. Определите, куда подавать жалобу или направлять обращение.</w:t>
      </w:r>
    </w:p>
    <w:p w14:paraId="14B316AC" w14:textId="77777777" w:rsidR="0039484F" w:rsidRDefault="00000000">
      <w:pPr>
        <w:spacing w:after="0" w:line="336" w:lineRule="auto"/>
        <w:ind w:firstLine="709"/>
        <w:jc w:val="both"/>
      </w:pPr>
      <w:r>
        <w:t>Сведения о месте нахождения территориальных органов, почтовых адресах для направления обращений, о руководителе, телефонных номерах и адресах электронной почты для направления обращений, помимо информационных стендов, находящихся в помещениях общественных приемных и его территориальных органов, размещены на сайте в сети интернет: www…</w:t>
      </w:r>
    </w:p>
    <w:p w14:paraId="35797710" w14:textId="77777777" w:rsidR="0039484F" w:rsidRDefault="00000000">
      <w:pPr>
        <w:spacing w:after="0" w:line="336" w:lineRule="auto"/>
        <w:ind w:firstLine="709"/>
        <w:jc w:val="both"/>
      </w:pPr>
      <w:r>
        <w:t>Шаг 2. Выберите, как будете подавать обращение или жалобу.</w:t>
      </w:r>
    </w:p>
    <w:p w14:paraId="0FD96B98" w14:textId="77777777" w:rsidR="0039484F" w:rsidRDefault="00000000">
      <w:pPr>
        <w:spacing w:after="0" w:line="336" w:lineRule="auto"/>
        <w:ind w:firstLine="709"/>
        <w:jc w:val="both"/>
      </w:pPr>
      <w:r>
        <w:t>1. Лично в территориальное подразделение в своем субъекте РФ (ст. 13 Закона от 02.05.2006 № 59-ФЗ). Информация о месте приема, об установленных для приема днях и часах доводится до сведения граждан, как правило, путем ее размещения на информационных стендах и на официальных сайтах и его территориальных органов.</w:t>
      </w:r>
    </w:p>
    <w:p w14:paraId="23016456" w14:textId="77777777" w:rsidR="0039484F" w:rsidRDefault="00000000">
      <w:pPr>
        <w:spacing w:after="0" w:line="336" w:lineRule="auto"/>
        <w:ind w:firstLine="709"/>
        <w:jc w:val="both"/>
      </w:pPr>
      <w:r>
        <w:t>2. По почте с уведомлением о вручении в территориальный орган в своем субъекте РФ (ст. 7 Закона от 02.05.2006 № 59-ФЗ).</w:t>
      </w:r>
    </w:p>
    <w:p w14:paraId="077300FA" w14:textId="77777777" w:rsidR="0039484F" w:rsidRDefault="00000000">
      <w:pPr>
        <w:spacing w:after="0" w:line="336" w:lineRule="auto"/>
        <w:ind w:firstLine="709"/>
        <w:jc w:val="both"/>
      </w:pPr>
      <w:r>
        <w:t>3. В форме электронного документа с использованием специальной формы на сайте своего субъекта РФ (п. 1 ст. 4 Закона от 02.05.2006 № 59-ФЗ).</w:t>
      </w:r>
    </w:p>
    <w:p w14:paraId="61F9201B" w14:textId="106E0DC5" w:rsidR="0039484F" w:rsidRDefault="00000000">
      <w:pPr>
        <w:spacing w:after="0" w:line="336" w:lineRule="auto"/>
        <w:ind w:firstLine="709"/>
        <w:jc w:val="both"/>
      </w:pPr>
      <w:r>
        <w:t>4. В форме электронного документа, направляемого по адресу электронной почт</w:t>
      </w:r>
      <w:r w:rsidR="00607601">
        <w:rPr>
          <w:lang w:val="ru-RU"/>
        </w:rPr>
        <w:t>ы</w:t>
      </w:r>
      <w:r>
        <w:t>.</w:t>
      </w:r>
    </w:p>
    <w:p w14:paraId="2D5188DF" w14:textId="77777777" w:rsidR="0039484F" w:rsidRDefault="00000000">
      <w:pPr>
        <w:spacing w:after="0" w:line="336" w:lineRule="auto"/>
        <w:ind w:firstLine="709"/>
        <w:jc w:val="both"/>
      </w:pPr>
      <w:r>
        <w:t>5. Факсимильным письменным обращением по номеру 8ХХХ –ХХХ-ХХХ.</w:t>
      </w:r>
    </w:p>
    <w:p w14:paraId="2BFC9D6B" w14:textId="77777777" w:rsidR="0039484F" w:rsidRDefault="00000000">
      <w:pPr>
        <w:spacing w:after="0" w:line="336" w:lineRule="auto"/>
        <w:ind w:firstLine="709"/>
        <w:jc w:val="both"/>
      </w:pPr>
      <w:r>
        <w:t>Шаг 3. Составьте обращение или жалобу.</w:t>
      </w:r>
    </w:p>
    <w:p w14:paraId="152FD383" w14:textId="77777777" w:rsidR="0039484F" w:rsidRDefault="00000000" w:rsidP="00607601">
      <w:pPr>
        <w:spacing w:after="0" w:line="288" w:lineRule="auto"/>
        <w:ind w:firstLine="709"/>
        <w:jc w:val="both"/>
      </w:pPr>
      <w:r>
        <w:t>В обращении или жалобе надо указать:</w:t>
      </w:r>
    </w:p>
    <w:p w14:paraId="66D2008F" w14:textId="77777777" w:rsidR="0039484F" w:rsidRDefault="00000000" w:rsidP="00607601">
      <w:pPr>
        <w:spacing w:after="0" w:line="288" w:lineRule="auto"/>
        <w:ind w:left="709"/>
        <w:jc w:val="both"/>
      </w:pPr>
      <w:r>
        <w:lastRenderedPageBreak/>
        <w:t>- наименование государственного органа, в который направляется обращение (Роспотребнадзор), либо фамилию, имя, отчество соответствующего должностного лица, либо должность соответствующего лица;</w:t>
      </w:r>
    </w:p>
    <w:p w14:paraId="216C6217" w14:textId="77777777" w:rsidR="0039484F" w:rsidRDefault="00000000" w:rsidP="00607601">
      <w:pPr>
        <w:spacing w:after="0" w:line="288" w:lineRule="auto"/>
        <w:ind w:left="709"/>
        <w:jc w:val="both"/>
      </w:pPr>
      <w:r>
        <w:t>- свои фамилию, имя, отчество (последнее — при наличии);</w:t>
      </w:r>
    </w:p>
    <w:p w14:paraId="55FBD4A9" w14:textId="77777777" w:rsidR="0039484F" w:rsidRDefault="00000000" w:rsidP="00607601">
      <w:pPr>
        <w:spacing w:after="0" w:line="288" w:lineRule="auto"/>
        <w:ind w:left="709"/>
        <w:jc w:val="both"/>
      </w:pPr>
      <w:r>
        <w:t>- адрес электронной почты (если ответ должен быть направлен в форме электронного документа);</w:t>
      </w:r>
    </w:p>
    <w:p w14:paraId="391A3C19" w14:textId="77777777" w:rsidR="0039484F" w:rsidRDefault="00000000" w:rsidP="00607601">
      <w:pPr>
        <w:spacing w:after="0" w:line="288" w:lineRule="auto"/>
        <w:ind w:left="709"/>
        <w:jc w:val="both"/>
      </w:pPr>
      <w:r>
        <w:t>- почтовый адрес, по которому должны быть направлены ответ, уведомление о переадресации обращения;</w:t>
      </w:r>
    </w:p>
    <w:p w14:paraId="3E8069B8" w14:textId="77777777" w:rsidR="0039484F" w:rsidRDefault="00000000" w:rsidP="00607601">
      <w:pPr>
        <w:spacing w:after="0" w:line="288" w:lineRule="auto"/>
        <w:ind w:left="709"/>
        <w:jc w:val="both"/>
      </w:pPr>
      <w:r>
        <w:t>- суть предложения, заявления или жалобы;</w:t>
      </w:r>
    </w:p>
    <w:p w14:paraId="5F647B21" w14:textId="77777777" w:rsidR="0039484F" w:rsidRDefault="00000000" w:rsidP="00607601">
      <w:pPr>
        <w:spacing w:after="0" w:line="288" w:lineRule="auto"/>
        <w:ind w:left="709"/>
        <w:jc w:val="both"/>
      </w:pPr>
      <w:r>
        <w:t>- личную подпись и дату.</w:t>
      </w:r>
    </w:p>
    <w:p w14:paraId="2CD47F2D" w14:textId="77777777" w:rsidR="0039484F" w:rsidRDefault="00000000" w:rsidP="00607601">
      <w:pPr>
        <w:spacing w:after="0" w:line="288" w:lineRule="auto"/>
        <w:ind w:firstLine="709"/>
        <w:jc w:val="both"/>
      </w:pPr>
      <w:r>
        <w:t>Кроме этого, вы вправе приложить к такому обращению необходимые документы и материалы в электронной форме либо направить эти документы и материалы или их копии в письменной форме (п. 1 ст. 5 Закона от 02.05.2006 № 59-ФЗ).</w:t>
      </w:r>
    </w:p>
    <w:p w14:paraId="6F1FA12F" w14:textId="77777777" w:rsidR="0039484F" w:rsidRDefault="00000000" w:rsidP="00607601">
      <w:pPr>
        <w:spacing w:after="0" w:line="288" w:lineRule="auto"/>
        <w:ind w:firstLine="709"/>
        <w:jc w:val="both"/>
      </w:pPr>
      <w:r>
        <w:t>При личном обращении надо иметь при себе документ, удостоверяющий личность (п. 2 ст. 13 Закона от 02.05.2006 № 59-ФЗ).</w:t>
      </w:r>
    </w:p>
    <w:p w14:paraId="2B777EFD" w14:textId="77777777" w:rsidR="0039484F" w:rsidRDefault="00000000" w:rsidP="00607601">
      <w:pPr>
        <w:spacing w:after="0" w:line="288" w:lineRule="auto"/>
        <w:ind w:firstLine="709"/>
        <w:jc w:val="both"/>
      </w:pPr>
      <w:r>
        <w:t>Факт личного обращения не лишает вас права составить письменное обращение в момент приема должностным лицом (ч. 4 ст. 13 Закона № 59-ФЗ).</w:t>
      </w:r>
    </w:p>
    <w:p w14:paraId="224F6D94" w14:textId="77777777" w:rsidR="0039484F" w:rsidRDefault="00000000" w:rsidP="00607601">
      <w:pPr>
        <w:spacing w:after="0" w:line="288" w:lineRule="auto"/>
        <w:ind w:firstLine="709"/>
        <w:jc w:val="both"/>
      </w:pPr>
      <w:r>
        <w:t>Шаг 4. Проверьте обращение на наличие фактов, на основании которых вам могут не ответить:</w:t>
      </w:r>
    </w:p>
    <w:p w14:paraId="5C2B8D0C" w14:textId="77777777" w:rsidR="0039484F" w:rsidRDefault="00000000" w:rsidP="00607601">
      <w:pPr>
        <w:spacing w:after="0" w:line="288" w:lineRule="auto"/>
        <w:ind w:left="709"/>
        <w:jc w:val="both"/>
      </w:pPr>
      <w:r>
        <w:t>- в письменном обращении не указаны: фамилия гражданина, направившего обращение, его почтовый адрес, по которому должен быть направлен ответ;</w:t>
      </w:r>
    </w:p>
    <w:p w14:paraId="0DCEEDBD" w14:textId="77777777" w:rsidR="0039484F" w:rsidRDefault="00000000" w:rsidP="00607601">
      <w:pPr>
        <w:spacing w:after="0" w:line="288" w:lineRule="auto"/>
        <w:ind w:left="709"/>
        <w:jc w:val="both"/>
      </w:pPr>
      <w:r>
        <w:t>- текст обращения не поддается прочтению. Об этом в течение семи дней со дня регистрации обращения вам должны сообщить, если удастся прочесть вашу фамилию и почтовый адрес;</w:t>
      </w:r>
    </w:p>
    <w:p w14:paraId="5683201C" w14:textId="77777777" w:rsidR="0039484F" w:rsidRDefault="00000000" w:rsidP="00607601">
      <w:pPr>
        <w:spacing w:after="0" w:line="288" w:lineRule="auto"/>
        <w:ind w:left="709"/>
        <w:jc w:val="both"/>
      </w:pPr>
      <w:r>
        <w:t>- в обращении содержатся нецензурные либо оскорбительные выражения, угрозы жизни, здоровью и имуществу должностного лица, а также членов его семьи. На такое обращение вам могут не ответить, но уведомить вас о недопустимости злоупотребления правом;</w:t>
      </w:r>
    </w:p>
    <w:p w14:paraId="7F73B1B4" w14:textId="77777777" w:rsidR="0039484F" w:rsidRDefault="00000000" w:rsidP="00607601">
      <w:pPr>
        <w:spacing w:after="0" w:line="288" w:lineRule="auto"/>
        <w:ind w:left="709"/>
        <w:jc w:val="both"/>
      </w:pPr>
      <w: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14:paraId="147536F0" w14:textId="77777777" w:rsidR="0039484F" w:rsidRDefault="00000000" w:rsidP="00607601">
      <w:pPr>
        <w:spacing w:after="0" w:line="288" w:lineRule="auto"/>
        <w:ind w:left="709"/>
        <w:jc w:val="both"/>
      </w:pPr>
      <w:r>
        <w:t>- в обращении содержится вопрос, на который гражданину многократно давались письменные ответы, и т.д. (п. 1, 3, 4, 5, 6 ст. 11 Закона от 02.05.2006 № 59-ФЗ).</w:t>
      </w:r>
    </w:p>
    <w:p w14:paraId="6FC94211" w14:textId="77777777" w:rsidR="0039484F" w:rsidRDefault="00000000" w:rsidP="00607601">
      <w:pPr>
        <w:spacing w:after="0" w:line="288" w:lineRule="auto"/>
        <w:ind w:firstLine="709"/>
        <w:jc w:val="both"/>
      </w:pPr>
      <w:r>
        <w:t>Шаг 5. Получите ответ. На обращение вам должны предоставить:</w:t>
      </w:r>
    </w:p>
    <w:p w14:paraId="16F87ED0" w14:textId="77777777" w:rsidR="0039484F" w:rsidRDefault="00000000" w:rsidP="00607601">
      <w:pPr>
        <w:spacing w:after="0" w:line="288" w:lineRule="auto"/>
        <w:ind w:left="709"/>
        <w:jc w:val="both"/>
      </w:pPr>
      <w:r>
        <w:t xml:space="preserve">- или ответ в форме электронного документа, направляемого по адресу электронной почты, указанному в обращении, или в письменной форме по почтовому адресу, указанному в обращении, или с вашего согласия устно, если </w:t>
      </w:r>
      <w:r>
        <w:lastRenderedPageBreak/>
        <w:t>изложенные в устном обращении факты и обстоятельства являются очевидными и не требуют дополнительной проверки (п. 4 ст. 10, п. 3 ст. 13 Закона от 02.05.2006 № 59-ФЗ);</w:t>
      </w:r>
    </w:p>
    <w:p w14:paraId="5625B61F" w14:textId="77777777" w:rsidR="0039484F" w:rsidRDefault="00000000" w:rsidP="00607601">
      <w:pPr>
        <w:spacing w:after="0" w:line="288" w:lineRule="auto"/>
        <w:ind w:left="709"/>
        <w:jc w:val="both"/>
      </w:pPr>
      <w:r>
        <w:t>- или отказ в рассмотрении обращения в устной, письменной форме или в форме электронного документа с изложением причин отказа.</w:t>
      </w:r>
    </w:p>
    <w:p w14:paraId="7FC8A4D1" w14:textId="77777777" w:rsidR="0039484F" w:rsidRDefault="00000000" w:rsidP="00607601">
      <w:pPr>
        <w:spacing w:after="0" w:line="288" w:lineRule="auto"/>
        <w:ind w:firstLine="709"/>
        <w:jc w:val="both"/>
        <w:rPr>
          <w:lang w:val="ru-RU"/>
        </w:rPr>
      </w:pPr>
      <w:r>
        <w:t>Общий срок рассмотрения письменных обращений — 30 дней со дня регистрации. В исключительных случаях, а также в случае направления запроса срок может быть продлен не более чем на 30 дней, о чем заявителя уведомляют (п. 1, 2 ст. 12 Закона от 02.05.2006 № 59-ФЗ).</w:t>
      </w:r>
    </w:p>
    <w:p w14:paraId="303E04F3" w14:textId="0C0B5343" w:rsidR="00607601" w:rsidRDefault="00607601">
      <w:pPr>
        <w:spacing w:after="0" w:line="336" w:lineRule="auto"/>
        <w:ind w:firstLine="709"/>
        <w:jc w:val="both"/>
        <w:rPr>
          <w:lang w:val="ru-RU"/>
        </w:rPr>
      </w:pPr>
      <w:r w:rsidRPr="001D6B19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985D648" wp14:editId="0AB3A43D">
            <wp:extent cx="4454168" cy="5709684"/>
            <wp:effectExtent l="0" t="0" r="3810" b="5715"/>
            <wp:docPr id="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819" cy="5711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88E21" w14:textId="77777777" w:rsidR="00607601" w:rsidRPr="00607601" w:rsidRDefault="00607601">
      <w:pPr>
        <w:spacing w:after="0" w:line="336" w:lineRule="auto"/>
        <w:ind w:firstLine="709"/>
        <w:jc w:val="both"/>
        <w:rPr>
          <w:lang w:val="ru-RU"/>
        </w:rPr>
      </w:pPr>
    </w:p>
    <w:p w14:paraId="5D21DFC1" w14:textId="5CBC71EB" w:rsidR="00607601" w:rsidRDefault="00607601">
      <w:pPr>
        <w:spacing w:after="120" w:line="240" w:lineRule="auto"/>
        <w:rPr>
          <w:i/>
          <w:sz w:val="22"/>
          <w:lang w:val="ru-RU"/>
        </w:rPr>
      </w:pPr>
      <w:r>
        <w:rPr>
          <w:i/>
          <w:sz w:val="22"/>
          <w:lang w:val="ru-RU"/>
        </w:rPr>
        <w:t>Р</w:t>
      </w:r>
      <w:r w:rsidR="00000000">
        <w:rPr>
          <w:i/>
          <w:sz w:val="22"/>
        </w:rPr>
        <w:t xml:space="preserve">ис. </w:t>
      </w:r>
      <w:r>
        <w:rPr>
          <w:i/>
          <w:sz w:val="22"/>
          <w:lang w:val="ru-RU"/>
        </w:rPr>
        <w:t>2</w:t>
      </w:r>
      <w:r w:rsidR="00000000">
        <w:rPr>
          <w:i/>
          <w:sz w:val="22"/>
        </w:rPr>
        <w:t>. Процедура обращения гражданина в орган власти</w:t>
      </w:r>
    </w:p>
    <w:p w14:paraId="5D0EB31A" w14:textId="2C3B4F59" w:rsidR="0039484F" w:rsidRDefault="00607601">
      <w:pPr>
        <w:spacing w:after="120" w:line="240" w:lineRule="auto"/>
      </w:pPr>
      <w:r>
        <w:rPr>
          <w:i/>
          <w:sz w:val="22"/>
        </w:rPr>
        <w:t>Источник: Шибаев Д. В. Организация работы с обращениями граждан. Саратов : Вузовское образование, 2019. С. 3</w:t>
      </w:r>
      <w:r>
        <w:rPr>
          <w:i/>
          <w:sz w:val="22"/>
          <w:lang w:val="ru-RU"/>
        </w:rPr>
        <w:t>3</w:t>
      </w:r>
      <w:r>
        <w:rPr>
          <w:i/>
          <w:sz w:val="22"/>
        </w:rPr>
        <w:t>.</w:t>
      </w:r>
    </w:p>
    <w:p w14:paraId="17F9C1DE" w14:textId="77777777" w:rsidR="0039484F" w:rsidRDefault="00000000">
      <w:pPr>
        <w:spacing w:after="100" w:line="240" w:lineRule="auto"/>
      </w:pPr>
      <w:r>
        <w:rPr>
          <w:i/>
          <w:sz w:val="22"/>
        </w:rPr>
        <w:t>Источник: Шибаев Д. В., с. 26–31, 35–38.</w:t>
      </w:r>
    </w:p>
    <w:sectPr w:rsidR="0039484F" w:rsidSect="00034616">
      <w:pgSz w:w="12240" w:h="15840"/>
      <w:pgMar w:top="720" w:right="539" w:bottom="720" w:left="108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1179085">
    <w:abstractNumId w:val="8"/>
  </w:num>
  <w:num w:numId="2" w16cid:durableId="151331636">
    <w:abstractNumId w:val="6"/>
  </w:num>
  <w:num w:numId="3" w16cid:durableId="1857696027">
    <w:abstractNumId w:val="5"/>
  </w:num>
  <w:num w:numId="4" w16cid:durableId="1541434506">
    <w:abstractNumId w:val="4"/>
  </w:num>
  <w:num w:numId="5" w16cid:durableId="42756068">
    <w:abstractNumId w:val="7"/>
  </w:num>
  <w:num w:numId="6" w16cid:durableId="1758096587">
    <w:abstractNumId w:val="3"/>
  </w:num>
  <w:num w:numId="7" w16cid:durableId="117575857">
    <w:abstractNumId w:val="2"/>
  </w:num>
  <w:num w:numId="8" w16cid:durableId="1016037133">
    <w:abstractNumId w:val="1"/>
  </w:num>
  <w:num w:numId="9" w16cid:durableId="174614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484F"/>
    <w:rsid w:val="00607601"/>
    <w:rsid w:val="00AA1D8D"/>
    <w:rsid w:val="00B47730"/>
    <w:rsid w:val="00CB0664"/>
    <w:rsid w:val="00FC693F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BA711"/>
  <w14:defaultImageDpi w14:val="300"/>
  <w15:docId w15:val="{350FC1BE-BCD7-4FFA-8D9D-E1759CEE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3.1.2</dc:title>
  <dc:subject>Документационное и правовое обеспечение управления</dc:subject>
  <dc:creator/>
  <cp:keywords/>
  <dc:description>generated by python-docx</dc:description>
  <cp:lastModifiedBy>Екатерина Семёнова</cp:lastModifiedBy>
  <cp:revision>2</cp:revision>
  <dcterms:created xsi:type="dcterms:W3CDTF">2013-12-23T23:15:00Z</dcterms:created>
  <dcterms:modified xsi:type="dcterms:W3CDTF">2026-07-13T10:42:00Z</dcterms:modified>
  <cp:category/>
</cp:coreProperties>
</file>